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AA" w:rsidRPr="00CF3CAA" w:rsidRDefault="00CF3CAA" w:rsidP="00CF3CAA">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CF3CAA">
        <w:rPr>
          <w:rFonts w:ascii="Georgia" w:eastAsia="Times New Roman" w:hAnsi="Georgia" w:cs="Times New Roman"/>
          <w:color w:val="000000"/>
          <w:kern w:val="36"/>
          <w:sz w:val="43"/>
          <w:szCs w:val="43"/>
          <w:lang w:eastAsia="tr-TR"/>
        </w:rPr>
        <w:t>Kinematik</w:t>
      </w:r>
    </w:p>
    <w:bookmarkEnd w:id="0"/>
    <w:p w:rsidR="00CF3CAA" w:rsidRPr="00CF3CAA" w:rsidRDefault="00CF3CAA" w:rsidP="00CF3CAA">
      <w:pPr>
        <w:spacing w:after="0" w:line="240" w:lineRule="auto"/>
        <w:rPr>
          <w:rFonts w:ascii="Times New Roman" w:eastAsia="Times New Roman" w:hAnsi="Times New Roman" w:cs="Times New Roman"/>
          <w:sz w:val="19"/>
          <w:szCs w:val="19"/>
          <w:lang w:eastAsia="tr-TR"/>
        </w:rPr>
      </w:pPr>
      <w:r w:rsidRPr="00CF3CAA">
        <w:rPr>
          <w:rFonts w:ascii="Times New Roman" w:eastAsia="Times New Roman" w:hAnsi="Times New Roman" w:cs="Times New Roman"/>
          <w:sz w:val="19"/>
          <w:szCs w:val="19"/>
          <w:lang w:eastAsia="tr-TR"/>
        </w:rPr>
        <w:t>Vikipedi, özgür ansiklopedi</w:t>
      </w:r>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CF3CAA" w:rsidRPr="00CF3CAA" w:rsidTr="00CF3CAA">
        <w:tc>
          <w:tcPr>
            <w:tcW w:w="0" w:type="auto"/>
            <w:shd w:val="clear" w:color="auto" w:fill="F9F9F9"/>
            <w:tcMar>
              <w:top w:w="48" w:type="dxa"/>
              <w:left w:w="96" w:type="dxa"/>
              <w:bottom w:w="48" w:type="dxa"/>
              <w:right w:w="96" w:type="dxa"/>
            </w:tcMar>
            <w:vAlign w:val="center"/>
            <w:hideMark/>
          </w:tcPr>
          <w:p w:rsidR="00CF3CAA" w:rsidRPr="00CF3CAA" w:rsidRDefault="00CF3CAA" w:rsidP="00CF3CAA">
            <w:pPr>
              <w:spacing w:after="240" w:line="288" w:lineRule="atLeast"/>
              <w:jc w:val="center"/>
              <w:rPr>
                <w:rFonts w:ascii="Arial" w:eastAsia="Times New Roman" w:hAnsi="Arial" w:cs="Arial"/>
                <w:b/>
                <w:bCs/>
                <w:color w:val="252525"/>
                <w:sz w:val="27"/>
                <w:szCs w:val="27"/>
                <w:lang w:eastAsia="tr-TR"/>
              </w:rPr>
            </w:pPr>
            <w:hyperlink r:id="rId6" w:tooltip="Klasik mekanik" w:history="1">
              <w:r w:rsidRPr="00CF3CAA">
                <w:rPr>
                  <w:rFonts w:ascii="Arial" w:eastAsia="Times New Roman" w:hAnsi="Arial" w:cs="Arial"/>
                  <w:b/>
                  <w:bCs/>
                  <w:color w:val="0B0080"/>
                  <w:sz w:val="27"/>
                  <w:szCs w:val="27"/>
                  <w:lang w:eastAsia="tr-TR"/>
                </w:rPr>
                <w:t>Klasik mekanik</w:t>
              </w:r>
            </w:hyperlink>
          </w:p>
        </w:tc>
      </w:tr>
      <w:tr w:rsidR="00CF3CAA" w:rsidRPr="00CF3CAA" w:rsidTr="00CF3CAA">
        <w:tc>
          <w:tcPr>
            <w:tcW w:w="0" w:type="auto"/>
            <w:shd w:val="clear" w:color="auto" w:fill="F9F9F9"/>
            <w:vAlign w:val="center"/>
            <w:hideMark/>
          </w:tcPr>
          <w:p w:rsidR="00CF3CAA" w:rsidRPr="00CF3CAA" w:rsidRDefault="00CF3CAA" w:rsidP="00CF3CAA">
            <w:pPr>
              <w:spacing w:after="240" w:line="336" w:lineRule="atLeast"/>
              <w:rPr>
                <w:rFonts w:ascii="Arial" w:eastAsia="Times New Roman" w:hAnsi="Arial" w:cs="Arial"/>
                <w:b/>
                <w:bCs/>
                <w:color w:val="252525"/>
                <w:sz w:val="18"/>
                <w:szCs w:val="18"/>
                <w:lang w:eastAsia="tr-TR"/>
              </w:rPr>
            </w:pPr>
            <w:r w:rsidRPr="00CF3CAA">
              <w:rPr>
                <w:rFonts w:ascii="Arial" w:eastAsia="Times New Roman" w:hAnsi="Arial" w:cs="Arial"/>
                <w:b/>
                <w:bCs/>
                <w:color w:val="252525"/>
                <w:sz w:val="18"/>
                <w:szCs w:val="18"/>
                <w:lang w:eastAsia="tr-TR"/>
              </w:rPr>
              <w:t>Dallar</w:t>
            </w:r>
            <w:hyperlink r:id="rId7" w:history="1">
              <w:r w:rsidRPr="00CF3CAA">
                <w:rPr>
                  <w:rFonts w:ascii="Arial" w:eastAsia="Times New Roman" w:hAnsi="Arial" w:cs="Arial"/>
                  <w:color w:val="0B0080"/>
                  <w:sz w:val="17"/>
                  <w:szCs w:val="17"/>
                  <w:lang w:eastAsia="tr-TR"/>
                </w:rPr>
                <w:t>[göster]</w:t>
              </w:r>
            </w:hyperlink>
          </w:p>
        </w:tc>
      </w:tr>
      <w:tr w:rsidR="00CF3CAA" w:rsidRPr="00CF3CAA" w:rsidTr="00CF3CAA">
        <w:tc>
          <w:tcPr>
            <w:tcW w:w="0" w:type="auto"/>
            <w:shd w:val="clear" w:color="auto" w:fill="F9F9F9"/>
            <w:vAlign w:val="center"/>
            <w:hideMark/>
          </w:tcPr>
          <w:p w:rsidR="00CF3CAA" w:rsidRPr="00CF3CAA" w:rsidRDefault="00CF3CAA" w:rsidP="00CF3CAA">
            <w:pPr>
              <w:spacing w:after="240" w:line="336" w:lineRule="atLeast"/>
              <w:rPr>
                <w:rFonts w:ascii="Arial" w:eastAsia="Times New Roman" w:hAnsi="Arial" w:cs="Arial"/>
                <w:b/>
                <w:bCs/>
                <w:color w:val="252525"/>
                <w:sz w:val="18"/>
                <w:szCs w:val="18"/>
                <w:lang w:eastAsia="tr-TR"/>
              </w:rPr>
            </w:pPr>
            <w:r w:rsidRPr="00CF3CAA">
              <w:rPr>
                <w:rFonts w:ascii="Arial" w:eastAsia="Times New Roman" w:hAnsi="Arial" w:cs="Arial"/>
                <w:b/>
                <w:bCs/>
                <w:color w:val="252525"/>
                <w:sz w:val="18"/>
                <w:szCs w:val="18"/>
                <w:lang w:eastAsia="tr-TR"/>
              </w:rPr>
              <w:t>Formüller</w:t>
            </w:r>
            <w:hyperlink r:id="rId8" w:history="1">
              <w:r w:rsidRPr="00CF3CAA">
                <w:rPr>
                  <w:rFonts w:ascii="Arial" w:eastAsia="Times New Roman" w:hAnsi="Arial" w:cs="Arial"/>
                  <w:color w:val="0B0080"/>
                  <w:sz w:val="17"/>
                  <w:szCs w:val="17"/>
                  <w:lang w:eastAsia="tr-TR"/>
                </w:rPr>
                <w:t>[göster]</w:t>
              </w:r>
            </w:hyperlink>
          </w:p>
        </w:tc>
      </w:tr>
      <w:tr w:rsidR="00CF3CAA" w:rsidRPr="00CF3CAA" w:rsidTr="00CF3CAA">
        <w:tc>
          <w:tcPr>
            <w:tcW w:w="0" w:type="auto"/>
            <w:shd w:val="clear" w:color="auto" w:fill="F9F9F9"/>
            <w:vAlign w:val="center"/>
            <w:hideMark/>
          </w:tcPr>
          <w:p w:rsidR="00CF3CAA" w:rsidRPr="00CF3CAA" w:rsidRDefault="00CF3CAA" w:rsidP="00CF3CAA">
            <w:pPr>
              <w:spacing w:after="240" w:line="336" w:lineRule="atLeast"/>
              <w:rPr>
                <w:rFonts w:ascii="Arial" w:eastAsia="Times New Roman" w:hAnsi="Arial" w:cs="Arial"/>
                <w:b/>
                <w:bCs/>
                <w:color w:val="252525"/>
                <w:sz w:val="18"/>
                <w:szCs w:val="18"/>
                <w:lang w:eastAsia="tr-TR"/>
              </w:rPr>
            </w:pPr>
            <w:r w:rsidRPr="00CF3CAA">
              <w:rPr>
                <w:rFonts w:ascii="Arial" w:eastAsia="Times New Roman" w:hAnsi="Arial" w:cs="Arial"/>
                <w:b/>
                <w:bCs/>
                <w:color w:val="252525"/>
                <w:sz w:val="18"/>
                <w:szCs w:val="18"/>
                <w:lang w:eastAsia="tr-TR"/>
              </w:rPr>
              <w:t>Temel kavramlar</w:t>
            </w:r>
            <w:hyperlink r:id="rId9" w:history="1">
              <w:r w:rsidRPr="00CF3CAA">
                <w:rPr>
                  <w:rFonts w:ascii="Arial" w:eastAsia="Times New Roman" w:hAnsi="Arial" w:cs="Arial"/>
                  <w:color w:val="0B0080"/>
                  <w:sz w:val="17"/>
                  <w:szCs w:val="17"/>
                  <w:lang w:eastAsia="tr-TR"/>
                </w:rPr>
                <w:t>[göster]</w:t>
              </w:r>
            </w:hyperlink>
          </w:p>
        </w:tc>
      </w:tr>
      <w:tr w:rsidR="00CF3CAA" w:rsidRPr="00CF3CAA" w:rsidTr="00CF3CAA">
        <w:tc>
          <w:tcPr>
            <w:tcW w:w="0" w:type="auto"/>
            <w:shd w:val="clear" w:color="auto" w:fill="F9F9F9"/>
            <w:vAlign w:val="center"/>
            <w:hideMark/>
          </w:tcPr>
          <w:p w:rsidR="00CF3CAA" w:rsidRPr="00CF3CAA" w:rsidRDefault="00CF3CAA" w:rsidP="00CF3CAA">
            <w:pPr>
              <w:spacing w:after="240" w:line="336" w:lineRule="atLeast"/>
              <w:rPr>
                <w:rFonts w:ascii="Arial" w:eastAsia="Times New Roman" w:hAnsi="Arial" w:cs="Arial"/>
                <w:b/>
                <w:bCs/>
                <w:color w:val="252525"/>
                <w:sz w:val="18"/>
                <w:szCs w:val="18"/>
                <w:lang w:eastAsia="tr-TR"/>
              </w:rPr>
            </w:pPr>
            <w:r w:rsidRPr="00CF3CAA">
              <w:rPr>
                <w:rFonts w:ascii="Arial" w:eastAsia="Times New Roman" w:hAnsi="Arial" w:cs="Arial"/>
                <w:b/>
                <w:bCs/>
                <w:color w:val="252525"/>
                <w:sz w:val="18"/>
                <w:szCs w:val="18"/>
                <w:lang w:eastAsia="tr-TR"/>
              </w:rPr>
              <w:t>Konular</w:t>
            </w:r>
            <w:hyperlink r:id="rId10" w:history="1">
              <w:r w:rsidRPr="00CF3CAA">
                <w:rPr>
                  <w:rFonts w:ascii="Arial" w:eastAsia="Times New Roman" w:hAnsi="Arial" w:cs="Arial"/>
                  <w:color w:val="0B0080"/>
                  <w:sz w:val="17"/>
                  <w:szCs w:val="17"/>
                  <w:lang w:eastAsia="tr-TR"/>
                </w:rPr>
                <w:t>[göster]</w:t>
              </w:r>
            </w:hyperlink>
          </w:p>
        </w:tc>
      </w:tr>
      <w:tr w:rsidR="00CF3CAA" w:rsidRPr="00CF3CAA" w:rsidTr="00CF3CAA">
        <w:tc>
          <w:tcPr>
            <w:tcW w:w="0" w:type="auto"/>
            <w:shd w:val="clear" w:color="auto" w:fill="F9F9F9"/>
            <w:vAlign w:val="center"/>
            <w:hideMark/>
          </w:tcPr>
          <w:p w:rsidR="00CF3CAA" w:rsidRPr="00CF3CAA" w:rsidRDefault="00CF3CAA" w:rsidP="00CF3CAA">
            <w:pPr>
              <w:spacing w:after="240" w:line="336" w:lineRule="atLeast"/>
              <w:rPr>
                <w:rFonts w:ascii="Arial" w:eastAsia="Times New Roman" w:hAnsi="Arial" w:cs="Arial"/>
                <w:b/>
                <w:bCs/>
                <w:color w:val="252525"/>
                <w:sz w:val="18"/>
                <w:szCs w:val="18"/>
                <w:lang w:eastAsia="tr-TR"/>
              </w:rPr>
            </w:pPr>
            <w:r w:rsidRPr="00CF3CAA">
              <w:rPr>
                <w:rFonts w:ascii="Arial" w:eastAsia="Times New Roman" w:hAnsi="Arial" w:cs="Arial"/>
                <w:b/>
                <w:bCs/>
                <w:color w:val="252525"/>
                <w:sz w:val="18"/>
                <w:szCs w:val="18"/>
                <w:lang w:eastAsia="tr-TR"/>
              </w:rPr>
              <w:t>Bilim adamları</w:t>
            </w:r>
            <w:hyperlink r:id="rId11" w:history="1">
              <w:r w:rsidRPr="00CF3CAA">
                <w:rPr>
                  <w:rFonts w:ascii="Arial" w:eastAsia="Times New Roman" w:hAnsi="Arial" w:cs="Arial"/>
                  <w:color w:val="0B0080"/>
                  <w:sz w:val="17"/>
                  <w:szCs w:val="17"/>
                  <w:lang w:eastAsia="tr-TR"/>
                </w:rPr>
                <w:t>[göster]</w:t>
              </w:r>
            </w:hyperlink>
          </w:p>
        </w:tc>
      </w:tr>
      <w:tr w:rsidR="00CF3CAA" w:rsidRPr="00CF3CAA" w:rsidTr="00CF3CAA">
        <w:tc>
          <w:tcPr>
            <w:tcW w:w="0" w:type="auto"/>
            <w:shd w:val="clear" w:color="auto" w:fill="F9F9F9"/>
            <w:tcMar>
              <w:top w:w="144" w:type="dxa"/>
              <w:left w:w="48" w:type="dxa"/>
              <w:bottom w:w="48" w:type="dxa"/>
              <w:right w:w="48" w:type="dxa"/>
            </w:tcMar>
            <w:vAlign w:val="center"/>
            <w:hideMark/>
          </w:tcPr>
          <w:p w:rsidR="00CF3CAA" w:rsidRPr="00CF3CAA" w:rsidRDefault="00CF3CAA" w:rsidP="00CF3CAA">
            <w:pPr>
              <w:numPr>
                <w:ilvl w:val="0"/>
                <w:numId w:val="1"/>
              </w:numPr>
              <w:spacing w:after="0" w:line="360" w:lineRule="atLeast"/>
              <w:ind w:left="0"/>
              <w:jc w:val="right"/>
              <w:rPr>
                <w:rFonts w:ascii="Arial" w:eastAsia="Times New Roman" w:hAnsi="Arial" w:cs="Arial"/>
                <w:color w:val="252525"/>
                <w:sz w:val="19"/>
                <w:szCs w:val="19"/>
                <w:lang w:eastAsia="tr-TR"/>
              </w:rPr>
            </w:pPr>
            <w:hyperlink r:id="rId12" w:tooltip="Şablon:Klasik mekanik" w:history="1">
              <w:r w:rsidRPr="00CF3CAA">
                <w:rPr>
                  <w:rFonts w:ascii="Arial" w:eastAsia="Times New Roman" w:hAnsi="Arial" w:cs="Arial"/>
                  <w:color w:val="0B0080"/>
                  <w:sz w:val="19"/>
                  <w:szCs w:val="19"/>
                  <w:lang w:eastAsia="tr-TR"/>
                </w:rPr>
                <w:t>g</w:t>
              </w:r>
            </w:hyperlink>
          </w:p>
          <w:p w:rsidR="00CF3CAA" w:rsidRPr="00CF3CAA" w:rsidRDefault="00CF3CAA" w:rsidP="00CF3CAA">
            <w:pPr>
              <w:spacing w:after="0" w:line="360" w:lineRule="atLeast"/>
              <w:jc w:val="right"/>
              <w:rPr>
                <w:rFonts w:ascii="Arial" w:eastAsia="Times New Roman" w:hAnsi="Arial" w:cs="Arial"/>
                <w:color w:val="252525"/>
                <w:sz w:val="19"/>
                <w:szCs w:val="19"/>
                <w:lang w:eastAsia="tr-TR"/>
              </w:rPr>
            </w:pPr>
            <w:r w:rsidRPr="00CF3CAA">
              <w:rPr>
                <w:rFonts w:ascii="Arial" w:eastAsia="Times New Roman" w:hAnsi="Arial" w:cs="Arial"/>
                <w:color w:val="252525"/>
                <w:sz w:val="19"/>
                <w:szCs w:val="19"/>
                <w:lang w:eastAsia="tr-TR"/>
              </w:rPr>
              <w:t> </w:t>
            </w:r>
          </w:p>
          <w:p w:rsidR="00CF3CAA" w:rsidRPr="00CF3CAA" w:rsidRDefault="00CF3CAA" w:rsidP="00CF3CAA">
            <w:pPr>
              <w:numPr>
                <w:ilvl w:val="0"/>
                <w:numId w:val="1"/>
              </w:numPr>
              <w:spacing w:after="0" w:line="360" w:lineRule="atLeast"/>
              <w:ind w:left="0"/>
              <w:jc w:val="right"/>
              <w:rPr>
                <w:rFonts w:ascii="Arial" w:eastAsia="Times New Roman" w:hAnsi="Arial" w:cs="Arial"/>
                <w:color w:val="252525"/>
                <w:sz w:val="19"/>
                <w:szCs w:val="19"/>
                <w:lang w:eastAsia="tr-TR"/>
              </w:rPr>
            </w:pPr>
            <w:hyperlink r:id="rId13" w:tooltip="Şablon tartışma:Klasik mekanik" w:history="1">
              <w:r w:rsidRPr="00CF3CAA">
                <w:rPr>
                  <w:rFonts w:ascii="Arial" w:eastAsia="Times New Roman" w:hAnsi="Arial" w:cs="Arial"/>
                  <w:color w:val="0B0080"/>
                  <w:sz w:val="19"/>
                  <w:szCs w:val="19"/>
                  <w:lang w:eastAsia="tr-TR"/>
                </w:rPr>
                <w:t>t</w:t>
              </w:r>
            </w:hyperlink>
          </w:p>
          <w:p w:rsidR="00CF3CAA" w:rsidRPr="00CF3CAA" w:rsidRDefault="00CF3CAA" w:rsidP="00CF3CAA">
            <w:pPr>
              <w:spacing w:after="0" w:line="360" w:lineRule="atLeast"/>
              <w:jc w:val="right"/>
              <w:rPr>
                <w:rFonts w:ascii="Arial" w:eastAsia="Times New Roman" w:hAnsi="Arial" w:cs="Arial"/>
                <w:color w:val="252525"/>
                <w:sz w:val="19"/>
                <w:szCs w:val="19"/>
                <w:lang w:eastAsia="tr-TR"/>
              </w:rPr>
            </w:pPr>
            <w:r w:rsidRPr="00CF3CAA">
              <w:rPr>
                <w:rFonts w:ascii="Arial" w:eastAsia="Times New Roman" w:hAnsi="Arial" w:cs="Arial"/>
                <w:color w:val="252525"/>
                <w:sz w:val="19"/>
                <w:szCs w:val="19"/>
                <w:lang w:eastAsia="tr-TR"/>
              </w:rPr>
              <w:t> </w:t>
            </w:r>
          </w:p>
          <w:p w:rsidR="00CF3CAA" w:rsidRPr="00CF3CAA" w:rsidRDefault="00CF3CAA" w:rsidP="00CF3CAA">
            <w:pPr>
              <w:numPr>
                <w:ilvl w:val="0"/>
                <w:numId w:val="1"/>
              </w:numPr>
              <w:spacing w:after="0" w:line="360" w:lineRule="atLeast"/>
              <w:ind w:left="0"/>
              <w:jc w:val="right"/>
              <w:rPr>
                <w:rFonts w:ascii="Arial" w:eastAsia="Times New Roman" w:hAnsi="Arial" w:cs="Arial"/>
                <w:color w:val="252525"/>
                <w:sz w:val="19"/>
                <w:szCs w:val="19"/>
                <w:lang w:eastAsia="tr-TR"/>
              </w:rPr>
            </w:pPr>
            <w:hyperlink r:id="rId14" w:history="1">
              <w:r w:rsidRPr="00CF3CAA">
                <w:rPr>
                  <w:rFonts w:ascii="Arial" w:eastAsia="Times New Roman" w:hAnsi="Arial" w:cs="Arial"/>
                  <w:color w:val="663366"/>
                  <w:sz w:val="19"/>
                  <w:szCs w:val="19"/>
                  <w:lang w:eastAsia="tr-TR"/>
                </w:rPr>
                <w:t>d</w:t>
              </w:r>
            </w:hyperlink>
          </w:p>
        </w:tc>
      </w:tr>
    </w:tbl>
    <w:p w:rsidR="00CF3CAA" w:rsidRPr="00CF3CAA" w:rsidRDefault="00CF3CAA" w:rsidP="00CF3CAA">
      <w:pPr>
        <w:shd w:val="clear" w:color="auto" w:fill="FFFFFF"/>
        <w:spacing w:before="120" w:after="120" w:line="336" w:lineRule="atLeast"/>
        <w:rPr>
          <w:rFonts w:ascii="Arial" w:eastAsia="Times New Roman" w:hAnsi="Arial" w:cs="Arial"/>
          <w:color w:val="252525"/>
          <w:sz w:val="21"/>
          <w:szCs w:val="21"/>
          <w:lang w:eastAsia="tr-TR"/>
        </w:rPr>
      </w:pPr>
      <w:r w:rsidRPr="00CF3CAA">
        <w:rPr>
          <w:rFonts w:ascii="Arial" w:eastAsia="Times New Roman" w:hAnsi="Arial" w:cs="Arial"/>
          <w:b/>
          <w:bCs/>
          <w:color w:val="252525"/>
          <w:sz w:val="21"/>
          <w:szCs w:val="21"/>
          <w:lang w:eastAsia="tr-TR"/>
        </w:rPr>
        <w:t>Kinematik</w:t>
      </w:r>
      <w:r w:rsidRPr="00CF3CAA">
        <w:rPr>
          <w:rFonts w:ascii="Arial" w:eastAsia="Times New Roman" w:hAnsi="Arial" w:cs="Arial"/>
          <w:color w:val="252525"/>
          <w:sz w:val="21"/>
          <w:szCs w:val="21"/>
          <w:lang w:eastAsia="tr-TR"/>
        </w:rPr>
        <w:t>, (Yunanca </w:t>
      </w:r>
      <w:r w:rsidRPr="00CF3CAA">
        <w:rPr>
          <w:rFonts w:ascii="Arial" w:eastAsia="Times New Roman" w:hAnsi="Arial" w:cs="Arial"/>
          <w:i/>
          <w:iCs/>
          <w:color w:val="252525"/>
          <w:sz w:val="21"/>
          <w:szCs w:val="21"/>
          <w:lang w:eastAsia="tr-TR"/>
        </w:rPr>
        <w:t>kinema</w:t>
      </w:r>
      <w:r w:rsidRPr="00CF3CAA">
        <w:rPr>
          <w:rFonts w:ascii="Arial" w:eastAsia="Times New Roman" w:hAnsi="Arial" w:cs="Arial"/>
          <w:color w:val="252525"/>
          <w:sz w:val="21"/>
          <w:szCs w:val="21"/>
          <w:lang w:eastAsia="tr-TR"/>
        </w:rPr>
        <w:t>, hareket), </w:t>
      </w:r>
      <w:hyperlink r:id="rId15" w:tooltip="Hareket" w:history="1">
        <w:r w:rsidRPr="00CF3CAA">
          <w:rPr>
            <w:rFonts w:ascii="Arial" w:eastAsia="Times New Roman" w:hAnsi="Arial" w:cs="Arial"/>
            <w:color w:val="0B0080"/>
            <w:sz w:val="21"/>
            <w:szCs w:val="21"/>
            <w:lang w:eastAsia="tr-TR"/>
          </w:rPr>
          <w:t>hareketi</w:t>
        </w:r>
      </w:hyperlink>
      <w:r w:rsidRPr="00CF3CAA">
        <w:rPr>
          <w:rFonts w:ascii="Arial" w:eastAsia="Times New Roman" w:hAnsi="Arial" w:cs="Arial"/>
          <w:color w:val="252525"/>
          <w:sz w:val="21"/>
          <w:szCs w:val="21"/>
          <w:lang w:eastAsia="tr-TR"/>
        </w:rPr>
        <w:t>, sebep ve tesirlerini gözönüne almadan inceleyen </w:t>
      </w:r>
      <w:hyperlink r:id="rId16" w:tooltip="Mekanik" w:history="1">
        <w:r w:rsidRPr="00CF3CAA">
          <w:rPr>
            <w:rFonts w:ascii="Arial" w:eastAsia="Times New Roman" w:hAnsi="Arial" w:cs="Arial"/>
            <w:color w:val="0B0080"/>
            <w:sz w:val="21"/>
            <w:szCs w:val="21"/>
            <w:lang w:eastAsia="tr-TR"/>
          </w:rPr>
          <w:t>mekaniğin</w:t>
        </w:r>
      </w:hyperlink>
      <w:r w:rsidRPr="00CF3CAA">
        <w:rPr>
          <w:rFonts w:ascii="Arial" w:eastAsia="Times New Roman" w:hAnsi="Arial" w:cs="Arial"/>
          <w:color w:val="252525"/>
          <w:sz w:val="21"/>
          <w:szCs w:val="21"/>
          <w:lang w:eastAsia="tr-TR"/>
        </w:rPr>
        <w:t> bir bölümü. Kinematik, hareketin ve ondan doğan </w:t>
      </w:r>
      <w:hyperlink r:id="rId17" w:tooltip="Hız" w:history="1">
        <w:r w:rsidRPr="00CF3CAA">
          <w:rPr>
            <w:rFonts w:ascii="Arial" w:eastAsia="Times New Roman" w:hAnsi="Arial" w:cs="Arial"/>
            <w:color w:val="0B0080"/>
            <w:sz w:val="21"/>
            <w:szCs w:val="21"/>
            <w:lang w:eastAsia="tr-TR"/>
          </w:rPr>
          <w:t>hız</w:t>
        </w:r>
      </w:hyperlink>
      <w:r w:rsidRPr="00CF3CAA">
        <w:rPr>
          <w:rFonts w:ascii="Arial" w:eastAsia="Times New Roman" w:hAnsi="Arial" w:cs="Arial"/>
          <w:color w:val="252525"/>
          <w:sz w:val="21"/>
          <w:szCs w:val="21"/>
          <w:lang w:eastAsia="tr-TR"/>
        </w:rPr>
        <w:t> ve </w:t>
      </w:r>
      <w:hyperlink r:id="rId18" w:tooltip="İvme" w:history="1">
        <w:r w:rsidRPr="00CF3CAA">
          <w:rPr>
            <w:rFonts w:ascii="Arial" w:eastAsia="Times New Roman" w:hAnsi="Arial" w:cs="Arial"/>
            <w:color w:val="0B0080"/>
            <w:sz w:val="21"/>
            <w:szCs w:val="21"/>
            <w:lang w:eastAsia="tr-TR"/>
          </w:rPr>
          <w:t>ivmenin</w:t>
        </w:r>
      </w:hyperlink>
      <w:r w:rsidRPr="00CF3CAA">
        <w:rPr>
          <w:rFonts w:ascii="Arial" w:eastAsia="Times New Roman" w:hAnsi="Arial" w:cs="Arial"/>
          <w:color w:val="252525"/>
          <w:sz w:val="21"/>
          <w:szCs w:val="21"/>
          <w:lang w:eastAsia="tr-TR"/>
        </w:rPr>
        <w:t> anlaşılmasıyla kavranabilir. Hareket bir cismin sürekli, bir noktadan diğer bir noktaya olan yer değiştirmesidir. Hareketin en basiti, bir pompadaki pistonun hareketi gibi doğrusal harekettir. Diğer bir tür hareket de bir eğri boyunca olan yer değiştirme sonucu ortaya çıkar. </w:t>
      </w:r>
      <w:hyperlink r:id="rId19" w:tooltip="Gezegen" w:history="1">
        <w:r w:rsidRPr="00CF3CAA">
          <w:rPr>
            <w:rFonts w:ascii="Arial" w:eastAsia="Times New Roman" w:hAnsi="Arial" w:cs="Arial"/>
            <w:color w:val="0B0080"/>
            <w:sz w:val="21"/>
            <w:szCs w:val="21"/>
            <w:lang w:eastAsia="tr-TR"/>
          </w:rPr>
          <w:t>Gezegenler</w:t>
        </w:r>
      </w:hyperlink>
      <w:r w:rsidRPr="00CF3CAA">
        <w:rPr>
          <w:rFonts w:ascii="Arial" w:eastAsia="Times New Roman" w:hAnsi="Arial" w:cs="Arial"/>
          <w:color w:val="252525"/>
          <w:sz w:val="21"/>
          <w:szCs w:val="21"/>
          <w:lang w:eastAsia="tr-TR"/>
        </w:rPr>
        <w:t> ve </w:t>
      </w:r>
      <w:hyperlink r:id="rId20" w:tooltip="Uydu" w:history="1">
        <w:r w:rsidRPr="00CF3CAA">
          <w:rPr>
            <w:rFonts w:ascii="Arial" w:eastAsia="Times New Roman" w:hAnsi="Arial" w:cs="Arial"/>
            <w:color w:val="0B0080"/>
            <w:sz w:val="21"/>
            <w:szCs w:val="21"/>
            <w:lang w:eastAsia="tr-TR"/>
          </w:rPr>
          <w:t>uyduların</w:t>
        </w:r>
      </w:hyperlink>
      <w:r w:rsidRPr="00CF3CAA">
        <w:rPr>
          <w:rFonts w:ascii="Arial" w:eastAsia="Times New Roman" w:hAnsi="Arial" w:cs="Arial"/>
          <w:color w:val="252525"/>
          <w:sz w:val="21"/>
          <w:szCs w:val="21"/>
          <w:lang w:eastAsia="tr-TR"/>
        </w:rPr>
        <w:t> yörüngelerinde bu tür bir harekete rastlanır.</w:t>
      </w:r>
    </w:p>
    <w:p w:rsidR="00CF3CAA" w:rsidRPr="00CF3CAA" w:rsidRDefault="00CF3CAA" w:rsidP="00CF3CAA">
      <w:pPr>
        <w:shd w:val="clear" w:color="auto" w:fill="FFFFFF"/>
        <w:spacing w:before="120" w:after="120" w:line="336" w:lineRule="atLeast"/>
        <w:rPr>
          <w:rFonts w:ascii="Arial" w:eastAsia="Times New Roman" w:hAnsi="Arial" w:cs="Arial"/>
          <w:color w:val="252525"/>
          <w:sz w:val="21"/>
          <w:szCs w:val="21"/>
          <w:lang w:eastAsia="tr-TR"/>
        </w:rPr>
      </w:pPr>
      <w:r w:rsidRPr="00CF3CAA">
        <w:rPr>
          <w:rFonts w:ascii="Arial" w:eastAsia="Times New Roman" w:hAnsi="Arial" w:cs="Arial"/>
          <w:color w:val="252525"/>
          <w:sz w:val="21"/>
          <w:szCs w:val="21"/>
          <w:lang w:eastAsia="tr-TR"/>
        </w:rPr>
        <w:t>Hareketin anlatılmasında ve incelenmesinde </w:t>
      </w:r>
      <w:hyperlink r:id="rId21" w:tooltip="Vektör" w:history="1">
        <w:r w:rsidRPr="00CF3CAA">
          <w:rPr>
            <w:rFonts w:ascii="Arial" w:eastAsia="Times New Roman" w:hAnsi="Arial" w:cs="Arial"/>
            <w:color w:val="0B0080"/>
            <w:sz w:val="21"/>
            <w:szCs w:val="21"/>
            <w:lang w:eastAsia="tr-TR"/>
          </w:rPr>
          <w:t>vektörlerden</w:t>
        </w:r>
      </w:hyperlink>
      <w:r w:rsidRPr="00CF3CAA">
        <w:rPr>
          <w:rFonts w:ascii="Arial" w:eastAsia="Times New Roman" w:hAnsi="Arial" w:cs="Arial"/>
          <w:color w:val="252525"/>
          <w:sz w:val="21"/>
          <w:szCs w:val="21"/>
          <w:lang w:eastAsia="tr-TR"/>
        </w:rPr>
        <w:t> istifade edilir. Çünkü, yer değiştirme, hız ve ivme vektörel birer büyüklüktür. Vektör, başlangıç noktası belirli ve ucunda ok işareti olan bir doğru parçasından ibarettir. Alınan yol, geçen zamana bölünerek ortalama hız bulunur. Bir cismin yörüngesindeki bir noktadaki hız, ani hız olarak tarif edilir. Eğer bir cisim sabit bir hızla hareket etmiyorsa, ivmeleniyor demektir. İvme, hızda birim zamanda meydana gelen değişikliktir. Örneğin, serbest düşme hareketinde ortaya çıkan </w:t>
      </w:r>
      <w:hyperlink r:id="rId22" w:tooltip="Yerçekimi ivmesi" w:history="1">
        <w:r w:rsidRPr="00CF3CAA">
          <w:rPr>
            <w:rFonts w:ascii="Arial" w:eastAsia="Times New Roman" w:hAnsi="Arial" w:cs="Arial"/>
            <w:color w:val="0B0080"/>
            <w:sz w:val="21"/>
            <w:szCs w:val="21"/>
            <w:lang w:eastAsia="tr-TR"/>
          </w:rPr>
          <w:t>yerçekimi ivmesinin</w:t>
        </w:r>
      </w:hyperlink>
      <w:r w:rsidRPr="00CF3CAA">
        <w:rPr>
          <w:rFonts w:ascii="Arial" w:eastAsia="Times New Roman" w:hAnsi="Arial" w:cs="Arial"/>
          <w:color w:val="252525"/>
          <w:sz w:val="21"/>
          <w:szCs w:val="21"/>
          <w:lang w:eastAsia="tr-TR"/>
        </w:rPr>
        <w:t> değeri yaklaşık olarak 9,81 m/s²dir.</w:t>
      </w:r>
    </w:p>
    <w:p w:rsidR="00252763" w:rsidRDefault="00252763"/>
    <w:sectPr w:rsidR="00252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203C"/>
    <w:multiLevelType w:val="multilevel"/>
    <w:tmpl w:val="902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08"/>
    <w:rsid w:val="00252763"/>
    <w:rsid w:val="00B75708"/>
    <w:rsid w:val="00CF3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F3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CA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F3CAA"/>
    <w:rPr>
      <w:color w:val="0000FF"/>
      <w:u w:val="single"/>
    </w:rPr>
  </w:style>
  <w:style w:type="character" w:customStyle="1" w:styleId="apple-converted-space">
    <w:name w:val="apple-converted-space"/>
    <w:basedOn w:val="VarsaylanParagrafYazTipi"/>
    <w:rsid w:val="00CF3CAA"/>
  </w:style>
  <w:style w:type="paragraph" w:styleId="NormalWeb">
    <w:name w:val="Normal (Web)"/>
    <w:basedOn w:val="Normal"/>
    <w:uiPriority w:val="99"/>
    <w:semiHidden/>
    <w:unhideWhenUsed/>
    <w:rsid w:val="00CF3C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F3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CA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F3CAA"/>
    <w:rPr>
      <w:color w:val="0000FF"/>
      <w:u w:val="single"/>
    </w:rPr>
  </w:style>
  <w:style w:type="character" w:customStyle="1" w:styleId="apple-converted-space">
    <w:name w:val="apple-converted-space"/>
    <w:basedOn w:val="VarsaylanParagrafYazTipi"/>
    <w:rsid w:val="00CF3CAA"/>
  </w:style>
  <w:style w:type="paragraph" w:styleId="NormalWeb">
    <w:name w:val="Normal (Web)"/>
    <w:basedOn w:val="Normal"/>
    <w:uiPriority w:val="99"/>
    <w:semiHidden/>
    <w:unhideWhenUsed/>
    <w:rsid w:val="00CF3C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78602">
      <w:bodyDiv w:val="1"/>
      <w:marLeft w:val="0"/>
      <w:marRight w:val="0"/>
      <w:marTop w:val="0"/>
      <w:marBottom w:val="0"/>
      <w:divBdr>
        <w:top w:val="none" w:sz="0" w:space="0" w:color="auto"/>
        <w:left w:val="none" w:sz="0" w:space="0" w:color="auto"/>
        <w:bottom w:val="none" w:sz="0" w:space="0" w:color="auto"/>
        <w:right w:val="none" w:sz="0" w:space="0" w:color="auto"/>
      </w:divBdr>
      <w:divsChild>
        <w:div w:id="743141211">
          <w:marLeft w:val="0"/>
          <w:marRight w:val="0"/>
          <w:marTop w:val="0"/>
          <w:marBottom w:val="0"/>
          <w:divBdr>
            <w:top w:val="none" w:sz="0" w:space="0" w:color="auto"/>
            <w:left w:val="none" w:sz="0" w:space="0" w:color="auto"/>
            <w:bottom w:val="none" w:sz="0" w:space="0" w:color="auto"/>
            <w:right w:val="none" w:sz="0" w:space="0" w:color="auto"/>
          </w:divBdr>
          <w:divsChild>
            <w:div w:id="1318606352">
              <w:marLeft w:val="0"/>
              <w:marRight w:val="0"/>
              <w:marTop w:val="0"/>
              <w:marBottom w:val="0"/>
              <w:divBdr>
                <w:top w:val="none" w:sz="0" w:space="0" w:color="auto"/>
                <w:left w:val="none" w:sz="0" w:space="0" w:color="auto"/>
                <w:bottom w:val="none" w:sz="0" w:space="0" w:color="auto"/>
                <w:right w:val="none" w:sz="0" w:space="0" w:color="auto"/>
              </w:divBdr>
            </w:div>
            <w:div w:id="1598976179">
              <w:marLeft w:val="0"/>
              <w:marRight w:val="0"/>
              <w:marTop w:val="0"/>
              <w:marBottom w:val="0"/>
              <w:divBdr>
                <w:top w:val="none" w:sz="0" w:space="0" w:color="auto"/>
                <w:left w:val="none" w:sz="0" w:space="0" w:color="auto"/>
                <w:bottom w:val="none" w:sz="0" w:space="0" w:color="auto"/>
                <w:right w:val="none" w:sz="0" w:space="0" w:color="auto"/>
              </w:divBdr>
              <w:divsChild>
                <w:div w:id="4191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Kinematik" TargetMode="External"/><Relationship Id="rId13" Type="http://schemas.openxmlformats.org/officeDocument/2006/relationships/hyperlink" Target="http://tr.wikipedia.org/wiki/%C5%9Eablon_tart%C4%B1%C5%9Fma:Klasik_mekanik" TargetMode="External"/><Relationship Id="rId18" Type="http://schemas.openxmlformats.org/officeDocument/2006/relationships/hyperlink" Target="http://tr.wikipedia.org/wiki/%C4%B0vme" TargetMode="External"/><Relationship Id="rId3" Type="http://schemas.microsoft.com/office/2007/relationships/stylesWithEffects" Target="stylesWithEffects.xml"/><Relationship Id="rId21" Type="http://schemas.openxmlformats.org/officeDocument/2006/relationships/hyperlink" Target="http://tr.wikipedia.org/wiki/Vekt%C3%B6r" TargetMode="External"/><Relationship Id="rId7" Type="http://schemas.openxmlformats.org/officeDocument/2006/relationships/hyperlink" Target="http://tr.wikipedia.org/wiki/Kinematik" TargetMode="External"/><Relationship Id="rId12" Type="http://schemas.openxmlformats.org/officeDocument/2006/relationships/hyperlink" Target="http://tr.wikipedia.org/wiki/%C5%9Eablon:Klasik_mekanik" TargetMode="External"/><Relationship Id="rId17" Type="http://schemas.openxmlformats.org/officeDocument/2006/relationships/hyperlink" Target="http://tr.wikipedia.org/wiki/H%C4%B1z" TargetMode="External"/><Relationship Id="rId2" Type="http://schemas.openxmlformats.org/officeDocument/2006/relationships/styles" Target="styles.xml"/><Relationship Id="rId16" Type="http://schemas.openxmlformats.org/officeDocument/2006/relationships/hyperlink" Target="http://tr.wikipedia.org/wiki/Mekanik" TargetMode="External"/><Relationship Id="rId20" Type="http://schemas.openxmlformats.org/officeDocument/2006/relationships/hyperlink" Target="http://tr.wikipedia.org/wiki/Uydu" TargetMode="External"/><Relationship Id="rId1" Type="http://schemas.openxmlformats.org/officeDocument/2006/relationships/numbering" Target="numbering.xml"/><Relationship Id="rId6" Type="http://schemas.openxmlformats.org/officeDocument/2006/relationships/hyperlink" Target="http://tr.wikipedia.org/wiki/Klasik_mekanik" TargetMode="External"/><Relationship Id="rId11" Type="http://schemas.openxmlformats.org/officeDocument/2006/relationships/hyperlink" Target="http://tr.wikipedia.org/wiki/Kinemati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wikipedia.org/wiki/Hareket" TargetMode="External"/><Relationship Id="rId23" Type="http://schemas.openxmlformats.org/officeDocument/2006/relationships/fontTable" Target="fontTable.xml"/><Relationship Id="rId10" Type="http://schemas.openxmlformats.org/officeDocument/2006/relationships/hyperlink" Target="http://tr.wikipedia.org/wiki/Kinematik" TargetMode="External"/><Relationship Id="rId19" Type="http://schemas.openxmlformats.org/officeDocument/2006/relationships/hyperlink" Target="http://tr.wikipedia.org/wiki/Gezegen" TargetMode="External"/><Relationship Id="rId4" Type="http://schemas.openxmlformats.org/officeDocument/2006/relationships/settings" Target="settings.xml"/><Relationship Id="rId9" Type="http://schemas.openxmlformats.org/officeDocument/2006/relationships/hyperlink" Target="http://tr.wikipedia.org/wiki/Kinematik" TargetMode="External"/><Relationship Id="rId14" Type="http://schemas.openxmlformats.org/officeDocument/2006/relationships/hyperlink" Target="http://tr.wikipedia.org/w/index.php?title=%C5%9Eablon:Klasik_mekanik&amp;action=edit" TargetMode="External"/><Relationship Id="rId22" Type="http://schemas.openxmlformats.org/officeDocument/2006/relationships/hyperlink" Target="http://tr.wikipedia.org/wiki/Yer%C3%A7ekimi_ivme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Company>By NeC ® 2010 | Katilimsiz.Com</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3</cp:revision>
  <dcterms:created xsi:type="dcterms:W3CDTF">2015-02-11T22:57:00Z</dcterms:created>
  <dcterms:modified xsi:type="dcterms:W3CDTF">2015-02-11T22:57:00Z</dcterms:modified>
</cp:coreProperties>
</file>